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C2883" w14:textId="77777777" w:rsidR="00807420" w:rsidRPr="00807420" w:rsidRDefault="00807420" w:rsidP="0015783C">
      <w:pPr>
        <w:shd w:val="clear" w:color="auto" w:fill="FFFFFF"/>
        <w:jc w:val="both"/>
        <w:rPr>
          <w:rFonts w:ascii="Times New Roman" w:eastAsia="Times New Roman" w:hAnsi="Times New Roman" w:cs="Times New Roman"/>
          <w:color w:val="111111"/>
        </w:rPr>
      </w:pPr>
      <w:r w:rsidRPr="00807420">
        <w:rPr>
          <w:rFonts w:ascii="Times New Roman" w:eastAsia="Times New Roman" w:hAnsi="Times New Roman" w:cs="Times New Roman"/>
          <w:color w:val="111111"/>
        </w:rPr>
        <w:t>Note: Any work submitted in this class must be original, never before submitted work of your own. In other words, do not attempt to recycle work done in previous classes.</w:t>
      </w:r>
    </w:p>
    <w:p w14:paraId="211ACCBC" w14:textId="77777777" w:rsidR="00807420" w:rsidRPr="00807420" w:rsidRDefault="00807420" w:rsidP="0015783C">
      <w:pPr>
        <w:shd w:val="clear" w:color="auto" w:fill="FFFFFF"/>
        <w:jc w:val="both"/>
        <w:rPr>
          <w:rFonts w:ascii="Times New Roman" w:eastAsia="Times New Roman" w:hAnsi="Times New Roman" w:cs="Times New Roman"/>
          <w:color w:val="111111"/>
        </w:rPr>
      </w:pPr>
      <w:r w:rsidRPr="00807420">
        <w:rPr>
          <w:rFonts w:ascii="Times New Roman" w:eastAsia="Times New Roman" w:hAnsi="Times New Roman" w:cs="Times New Roman"/>
          <w:color w:val="111111"/>
          <w:sz w:val="28"/>
          <w:szCs w:val="28"/>
          <w:bdr w:val="none" w:sz="0" w:space="0" w:color="auto" w:frame="1"/>
        </w:rPr>
        <w:t> </w:t>
      </w:r>
    </w:p>
    <w:p w14:paraId="1C2D030B" w14:textId="06FF7BC9" w:rsidR="00807420" w:rsidRDefault="00807420" w:rsidP="0015783C">
      <w:pPr>
        <w:shd w:val="clear" w:color="auto" w:fill="FFFFFF"/>
        <w:jc w:val="both"/>
        <w:rPr>
          <w:rFonts w:ascii="Times New Roman" w:eastAsia="Times New Roman" w:hAnsi="Times New Roman" w:cs="Times New Roman"/>
          <w:color w:val="111111"/>
          <w:sz w:val="28"/>
          <w:szCs w:val="28"/>
          <w:bdr w:val="none" w:sz="0" w:space="0" w:color="auto" w:frame="1"/>
        </w:rPr>
      </w:pPr>
      <w:r w:rsidRPr="00807420">
        <w:rPr>
          <w:rFonts w:ascii="Times New Roman" w:eastAsia="Times New Roman" w:hAnsi="Times New Roman" w:cs="Times New Roman"/>
          <w:color w:val="111111"/>
          <w:sz w:val="28"/>
          <w:szCs w:val="28"/>
          <w:bdr w:val="none" w:sz="0" w:space="0" w:color="auto" w:frame="1"/>
        </w:rPr>
        <w:t>Movie Review</w:t>
      </w:r>
    </w:p>
    <w:p w14:paraId="123C914F"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05DA8010" w14:textId="54CE5EFE"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t xml:space="preserve">Your assignment is to write a </w:t>
      </w:r>
      <w:proofErr w:type="gramStart"/>
      <w:r w:rsidRPr="00807420">
        <w:rPr>
          <w:rFonts w:ascii="Times New Roman" w:eastAsia="Times New Roman" w:hAnsi="Times New Roman" w:cs="Times New Roman"/>
          <w:color w:val="111111"/>
          <w:bdr w:val="none" w:sz="0" w:space="0" w:color="auto" w:frame="1"/>
        </w:rPr>
        <w:t>2-3 page</w:t>
      </w:r>
      <w:proofErr w:type="gramEnd"/>
      <w:r w:rsidRPr="00807420">
        <w:rPr>
          <w:rFonts w:ascii="Times New Roman" w:eastAsia="Times New Roman" w:hAnsi="Times New Roman" w:cs="Times New Roman"/>
          <w:color w:val="111111"/>
          <w:bdr w:val="none" w:sz="0" w:space="0" w:color="auto" w:frame="1"/>
        </w:rPr>
        <w:t xml:space="preserve"> review (no less than 500 words, no more than 750 words) of the movie that we will see in class. Your audience is comprised of College students. You are to write a review that is fair to the film being reviewed and that will engage and inform your peers.</w:t>
      </w:r>
    </w:p>
    <w:p w14:paraId="3140335E"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2A6F88BB" w14:textId="389F3B86"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t>Obviously, you will want to pay close attention to Chapter 15, “Writing a Review,” in </w:t>
      </w:r>
      <w:r w:rsidRPr="00807420">
        <w:rPr>
          <w:rFonts w:ascii="Times New Roman" w:eastAsia="Times New Roman" w:hAnsi="Times New Roman" w:cs="Times New Roman"/>
          <w:i/>
          <w:iCs/>
          <w:color w:val="111111"/>
          <w:bdr w:val="none" w:sz="0" w:space="0" w:color="auto" w:frame="1"/>
        </w:rPr>
        <w:t>Everyone’s an Author. </w:t>
      </w:r>
      <w:r w:rsidRPr="00807420">
        <w:rPr>
          <w:rFonts w:ascii="Times New Roman" w:eastAsia="Times New Roman" w:hAnsi="Times New Roman" w:cs="Times New Roman"/>
          <w:color w:val="111111"/>
          <w:bdr w:val="none" w:sz="0" w:space="0" w:color="auto" w:frame="1"/>
        </w:rPr>
        <w:t> This chapter includes successful examples of reviews written in the context of diverse rhetorical situations.  It also includes a list of Characteristic Features of a review and a Roadmap to guide you through the process of writing a review.</w:t>
      </w:r>
    </w:p>
    <w:p w14:paraId="4FBB4385"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13DD3A24" w14:textId="2C7E611B"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t>Because this assignment asks you to write in the context of a specific rhetorical situation—a review that will appeal to your</w:t>
      </w:r>
      <w:r w:rsidR="009655CE">
        <w:rPr>
          <w:rFonts w:ascii="Times New Roman" w:eastAsia="Times New Roman" w:hAnsi="Times New Roman" w:cs="Times New Roman"/>
          <w:color w:val="111111"/>
          <w:bdr w:val="none" w:sz="0" w:space="0" w:color="auto" w:frame="1"/>
        </w:rPr>
        <w:t xml:space="preserve"> college</w:t>
      </w:r>
      <w:bookmarkStart w:id="0" w:name="_GoBack"/>
      <w:bookmarkEnd w:id="0"/>
      <w:r w:rsidRPr="00807420">
        <w:rPr>
          <w:rFonts w:ascii="Times New Roman" w:eastAsia="Times New Roman" w:hAnsi="Times New Roman" w:cs="Times New Roman"/>
          <w:color w:val="111111"/>
          <w:bdr w:val="none" w:sz="0" w:space="0" w:color="auto" w:frame="1"/>
        </w:rPr>
        <w:t xml:space="preserve"> peers—you may find it helpful to reread the chapters we read earlies this semester on rhetoric and the rhetorical situation. The chapter, “Rhetorical Situations” should be especially helpful.</w:t>
      </w:r>
    </w:p>
    <w:p w14:paraId="29C5A33E"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290C2024" w14:textId="1E1440D7"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t>Movie reviews are different from other types of reviews. For example, product reviews often focus on information and strive for objectivity. Movie reviews, however, are different in that they represent a complex evaluation of and response to a particular movie—unless they are brief thumbs up/thumbs down reviews.</w:t>
      </w:r>
    </w:p>
    <w:p w14:paraId="0A083E3E"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5139CD3C" w14:textId="076B8027" w:rsidR="00807420" w:rsidRDefault="00807420" w:rsidP="0015783C">
      <w:pPr>
        <w:shd w:val="clear" w:color="auto" w:fill="FFFFFF"/>
        <w:jc w:val="both"/>
        <w:rPr>
          <w:rFonts w:ascii="Times New Roman" w:eastAsia="Times New Roman" w:hAnsi="Times New Roman" w:cs="Times New Roman"/>
          <w:b/>
          <w:bCs/>
          <w:color w:val="111111"/>
          <w:bdr w:val="none" w:sz="0" w:space="0" w:color="auto" w:frame="1"/>
        </w:rPr>
      </w:pPr>
      <w:r w:rsidRPr="00807420">
        <w:rPr>
          <w:rFonts w:ascii="Times New Roman" w:eastAsia="Times New Roman" w:hAnsi="Times New Roman" w:cs="Times New Roman"/>
          <w:b/>
          <w:bCs/>
          <w:color w:val="111111"/>
          <w:bdr w:val="none" w:sz="0" w:space="0" w:color="auto" w:frame="1"/>
        </w:rPr>
        <w:t>Suggestions for Analyzing Movies</w:t>
      </w:r>
    </w:p>
    <w:p w14:paraId="4220110A"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31834D91" w14:textId="79488498"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t>The first step in analysis should be to get a fairly clear idea of the film’s theme or unifying central concern and to identify the director’s intention. The next step is to consider how the separate elements of the film relate to and contribute to the theme, central purpose or total effect. One movie may strive mainly to entertain, while another may address serious social, cultural, and political issues.</w:t>
      </w:r>
    </w:p>
    <w:p w14:paraId="6E13C4A2"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15437431" w14:textId="633A814D"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t>The basic elements of film include the following:</w:t>
      </w:r>
    </w:p>
    <w:p w14:paraId="567F4A8D"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57CD3E56"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Story</w:t>
      </w:r>
    </w:p>
    <w:p w14:paraId="77DD4E78"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Dramatic structure</w:t>
      </w:r>
    </w:p>
    <w:p w14:paraId="00183AA6"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Symbolism</w:t>
      </w:r>
    </w:p>
    <w:p w14:paraId="3C8E98E5"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Characterization</w:t>
      </w:r>
    </w:p>
    <w:p w14:paraId="458C5193"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Conflict</w:t>
      </w:r>
    </w:p>
    <w:p w14:paraId="33224759"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Setting</w:t>
      </w:r>
    </w:p>
    <w:p w14:paraId="4517FE18"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Title</w:t>
      </w:r>
    </w:p>
    <w:p w14:paraId="447BB39D"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Irony</w:t>
      </w:r>
    </w:p>
    <w:p w14:paraId="58A66028"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Cinematography</w:t>
      </w:r>
    </w:p>
    <w:p w14:paraId="01C3BB5F"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Editing</w:t>
      </w:r>
    </w:p>
    <w:p w14:paraId="4CF7E103"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Sound effects</w:t>
      </w:r>
    </w:p>
    <w:p w14:paraId="5C7FFE17"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Dialogue</w:t>
      </w:r>
    </w:p>
    <w:p w14:paraId="3543AC92"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Musical score</w:t>
      </w:r>
    </w:p>
    <w:p w14:paraId="00402C51"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Acting</w:t>
      </w:r>
    </w:p>
    <w:p w14:paraId="38F0D9A5" w14:textId="77777777" w:rsidR="00807420" w:rsidRPr="00807420" w:rsidRDefault="00807420" w:rsidP="0015783C">
      <w:pPr>
        <w:numPr>
          <w:ilvl w:val="0"/>
          <w:numId w:val="1"/>
        </w:numPr>
        <w:shd w:val="clear" w:color="auto" w:fill="FFFFFF"/>
        <w:ind w:left="0"/>
        <w:jc w:val="both"/>
        <w:rPr>
          <w:rFonts w:ascii="Times New Roman" w:eastAsia="Times New Roman" w:hAnsi="Times New Roman" w:cs="Times New Roman"/>
          <w:color w:val="111111"/>
          <w:sz w:val="20"/>
          <w:szCs w:val="20"/>
        </w:rPr>
      </w:pPr>
      <w:r w:rsidRPr="00807420">
        <w:rPr>
          <w:rFonts w:ascii="Times New Roman" w:eastAsia="Times New Roman" w:hAnsi="Times New Roman" w:cs="Times New Roman"/>
          <w:color w:val="111111"/>
          <w:bdr w:val="none" w:sz="0" w:space="0" w:color="auto" w:frame="1"/>
        </w:rPr>
        <w:t>Film’s overall style</w:t>
      </w:r>
    </w:p>
    <w:p w14:paraId="0ADA6DF5" w14:textId="6C5BEC6B"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lastRenderedPageBreak/>
        <w:t>Before undertaking your analysis, you should consider the level of ambition of the film you are reviewing and adjust your evaluation accordingly. It’s unfair to criticize a movie that is designed only to entertain, for instance, for failing to have a complex symbolic structure. Considering the level of ambition encourages fairness in reviewing and emphasizes the importance of this question: Given the director’s intention and the film’s level of ambition, how well does this film succeed in what it tries to do?</w:t>
      </w:r>
    </w:p>
    <w:p w14:paraId="1D89C5FA"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78B8F7CA" w14:textId="497CBA19"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t>Some elements of film listed above will be more import and some less important. </w:t>
      </w:r>
      <w:r w:rsidRPr="00807420">
        <w:rPr>
          <w:rFonts w:ascii="Times New Roman" w:eastAsia="Times New Roman" w:hAnsi="Times New Roman" w:cs="Times New Roman"/>
          <w:color w:val="111111"/>
          <w:u w:val="single"/>
          <w:bdr w:val="none" w:sz="0" w:space="0" w:color="auto" w:frame="1"/>
        </w:rPr>
        <w:t>For your review, select what you consider to be the most important three or four elements to discuss.</w:t>
      </w:r>
      <w:r w:rsidRPr="00807420">
        <w:rPr>
          <w:rFonts w:ascii="Times New Roman" w:eastAsia="Times New Roman" w:hAnsi="Times New Roman" w:cs="Times New Roman"/>
          <w:color w:val="111111"/>
          <w:bdr w:val="none" w:sz="0" w:space="0" w:color="auto" w:frame="1"/>
        </w:rPr>
        <w:t> These elements should make the strongest contribution to the film. Discuss why or why not each element is successful.</w:t>
      </w:r>
    </w:p>
    <w:p w14:paraId="50FC265A" w14:textId="77777777" w:rsidR="002B32DA" w:rsidRPr="00807420" w:rsidRDefault="002B32DA" w:rsidP="0015783C">
      <w:pPr>
        <w:shd w:val="clear" w:color="auto" w:fill="FFFFFF"/>
        <w:jc w:val="both"/>
        <w:rPr>
          <w:rFonts w:ascii="Times New Roman" w:eastAsia="Times New Roman" w:hAnsi="Times New Roman" w:cs="Times New Roman"/>
          <w:color w:val="111111"/>
        </w:rPr>
      </w:pPr>
    </w:p>
    <w:p w14:paraId="6B06EB87" w14:textId="043B2644" w:rsidR="00807420" w:rsidRDefault="00807420" w:rsidP="0015783C">
      <w:pPr>
        <w:shd w:val="clear" w:color="auto" w:fill="FFFFFF"/>
        <w:jc w:val="both"/>
        <w:rPr>
          <w:rFonts w:ascii="Times New Roman" w:eastAsia="Times New Roman" w:hAnsi="Times New Roman" w:cs="Times New Roman"/>
          <w:color w:val="111111"/>
          <w:bdr w:val="none" w:sz="0" w:space="0" w:color="auto" w:frame="1"/>
        </w:rPr>
      </w:pPr>
      <w:r w:rsidRPr="00807420">
        <w:rPr>
          <w:rFonts w:ascii="Times New Roman" w:eastAsia="Times New Roman" w:hAnsi="Times New Roman" w:cs="Times New Roman"/>
          <w:color w:val="111111"/>
          <w:bdr w:val="none" w:sz="0" w:space="0" w:color="auto" w:frame="1"/>
        </w:rPr>
        <w:t>Reviewing includes your personal response as well as analysis. In addition to considering the success (or failure) of various film elements, explore your personal response to it.  Remember, do not simply articulate your response, attempt to understand what motivates it—and to find ways to express that in your review.</w:t>
      </w:r>
    </w:p>
    <w:p w14:paraId="6C37B82C" w14:textId="02407677" w:rsidR="002B32DA" w:rsidRDefault="002B32DA" w:rsidP="0015783C">
      <w:pPr>
        <w:shd w:val="clear" w:color="auto" w:fill="FFFFFF"/>
        <w:jc w:val="both"/>
        <w:rPr>
          <w:rFonts w:ascii="Times New Roman" w:eastAsia="Times New Roman" w:hAnsi="Times New Roman" w:cs="Times New Roman"/>
          <w:color w:val="111111"/>
          <w:bdr w:val="none" w:sz="0" w:space="0" w:color="auto" w:frame="1"/>
        </w:rPr>
      </w:pPr>
    </w:p>
    <w:p w14:paraId="7E0D698D" w14:textId="77777777" w:rsidR="002B32DA" w:rsidRPr="0015783C" w:rsidRDefault="002B32DA" w:rsidP="0015783C">
      <w:pPr>
        <w:shd w:val="clear" w:color="auto" w:fill="FFFFFF"/>
        <w:jc w:val="both"/>
        <w:rPr>
          <w:rFonts w:ascii="Times New Roman" w:eastAsia="Times New Roman" w:hAnsi="Times New Roman" w:cs="Times New Roman"/>
          <w:color w:val="111111"/>
          <w:bdr w:val="none" w:sz="0" w:space="0" w:color="auto" w:frame="1"/>
        </w:rPr>
      </w:pPr>
    </w:p>
    <w:p w14:paraId="038690A9" w14:textId="6C1D3801" w:rsidR="0015783C" w:rsidRPr="00807420" w:rsidRDefault="002B32DA" w:rsidP="0015783C">
      <w:pPr>
        <w:shd w:val="clear" w:color="auto" w:fill="FFFFFF"/>
        <w:jc w:val="both"/>
        <w:rPr>
          <w:rFonts w:ascii="Helvetica Neue" w:eastAsia="Times New Roman" w:hAnsi="Helvetica Neue" w:cs="Times New Roman"/>
          <w:color w:val="111111"/>
        </w:rPr>
      </w:pPr>
      <w:r>
        <w:rPr>
          <w:rFonts w:ascii="Times New Roman" w:hAnsi="Times New Roman" w:cs="Times New Roman"/>
          <w:noProof/>
        </w:rPr>
        <w:drawing>
          <wp:inline distT="0" distB="0" distL="0" distR="0" wp14:anchorId="37FA7A5F" wp14:editId="1A6BD333">
            <wp:extent cx="4388823" cy="5514109"/>
            <wp:effectExtent l="0" t="0" r="5715" b="0"/>
            <wp:docPr id="4" name="Picture 4" descr="A close up of text on a white background&#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6426142_352132915537394_8525312453934841856_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79941" cy="5628590"/>
                    </a:xfrm>
                    <a:prstGeom prst="rect">
                      <a:avLst/>
                    </a:prstGeom>
                  </pic:spPr>
                </pic:pic>
              </a:graphicData>
            </a:graphic>
          </wp:inline>
        </w:drawing>
      </w:r>
    </w:p>
    <w:p w14:paraId="5C684530" w14:textId="004AE467" w:rsidR="005902EC" w:rsidRDefault="005902EC" w:rsidP="0015783C">
      <w:pPr>
        <w:jc w:val="both"/>
        <w:rPr>
          <w:rFonts w:ascii="Times New Roman" w:hAnsi="Times New Roman" w:cs="Times New Roman"/>
        </w:rPr>
      </w:pPr>
    </w:p>
    <w:p w14:paraId="27331935" w14:textId="77777777" w:rsidR="00807420" w:rsidRPr="00807420" w:rsidRDefault="0015783C" w:rsidP="0015783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239068AD" wp14:editId="760C7788">
            <wp:extent cx="5735320" cy="6844145"/>
            <wp:effectExtent l="0" t="0" r="5080" b="1270"/>
            <wp:docPr id="5" name="Picture 5" descr="A close up of a newspaper&#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6482895_507478546430271_6444366392039833600_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1669" cy="6875588"/>
                    </a:xfrm>
                    <a:prstGeom prst="rect">
                      <a:avLst/>
                    </a:prstGeom>
                  </pic:spPr>
                </pic:pic>
              </a:graphicData>
            </a:graphic>
          </wp:inline>
        </w:drawing>
      </w:r>
      <w:r>
        <w:rPr>
          <w:rFonts w:ascii="Times New Roman" w:hAnsi="Times New Roman" w:cs="Times New Roman"/>
          <w:noProof/>
        </w:rPr>
        <w:lastRenderedPageBreak/>
        <w:drawing>
          <wp:inline distT="0" distB="0" distL="0" distR="0" wp14:anchorId="57528F92" wp14:editId="155AB4ED">
            <wp:extent cx="5985164" cy="7993534"/>
            <wp:effectExtent l="0" t="0" r="0" b="0"/>
            <wp:docPr id="6" name="Picture 6" descr="A close up of a newspaper&#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6337875_324257748171148_7633392766126391296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07698" cy="8023630"/>
                    </a:xfrm>
                    <a:prstGeom prst="rect">
                      <a:avLst/>
                    </a:prstGeom>
                  </pic:spPr>
                </pic:pic>
              </a:graphicData>
            </a:graphic>
          </wp:inline>
        </w:drawing>
      </w:r>
      <w:r>
        <w:rPr>
          <w:rFonts w:ascii="Times New Roman" w:hAnsi="Times New Roman" w:cs="Times New Roman"/>
          <w:noProof/>
        </w:rPr>
        <w:lastRenderedPageBreak/>
        <w:drawing>
          <wp:inline distT="0" distB="0" distL="0" distR="0" wp14:anchorId="53DB9641" wp14:editId="2A201142">
            <wp:extent cx="6317673" cy="7092950"/>
            <wp:effectExtent l="0" t="0" r="0" b="0"/>
            <wp:docPr id="7" name="Picture 7" descr="A close up of a newspaper&#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6473203_513773742473095_3249377861638815744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53463" cy="7133132"/>
                    </a:xfrm>
                    <a:prstGeom prst="rect">
                      <a:avLst/>
                    </a:prstGeom>
                  </pic:spPr>
                </pic:pic>
              </a:graphicData>
            </a:graphic>
          </wp:inline>
        </w:drawing>
      </w:r>
      <w:r w:rsidR="006C13F9">
        <w:rPr>
          <w:rFonts w:ascii="Times New Roman" w:hAnsi="Times New Roman" w:cs="Times New Roman"/>
          <w:noProof/>
        </w:rPr>
        <w:lastRenderedPageBreak/>
        <w:drawing>
          <wp:inline distT="0" distB="0" distL="0" distR="0" wp14:anchorId="2B42DC0E" wp14:editId="3F00DF13">
            <wp:extent cx="6096000" cy="7467600"/>
            <wp:effectExtent l="0" t="0" r="0" b="0"/>
            <wp:docPr id="8" name="Picture 8" descr="A close up of text on a white background&#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6494434_306073790118340_6955255599462350848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45349" cy="7528053"/>
                    </a:xfrm>
                    <a:prstGeom prst="rect">
                      <a:avLst/>
                    </a:prstGeom>
                  </pic:spPr>
                </pic:pic>
              </a:graphicData>
            </a:graphic>
          </wp:inline>
        </w:drawing>
      </w:r>
      <w:r w:rsidR="006C13F9">
        <w:rPr>
          <w:rFonts w:ascii="Times New Roman" w:hAnsi="Times New Roman" w:cs="Times New Roman"/>
          <w:noProof/>
        </w:rPr>
        <w:lastRenderedPageBreak/>
        <w:drawing>
          <wp:inline distT="0" distB="0" distL="0" distR="0" wp14:anchorId="1F7ABB83" wp14:editId="427861BD">
            <wp:extent cx="5727700" cy="4295775"/>
            <wp:effectExtent l="0" t="0" r="0" b="0"/>
            <wp:docPr id="9" name="Picture 9" descr="A close up of text on a white surface&#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6443279_203494750551109_5153245604490510336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inline>
        </w:drawing>
      </w:r>
    </w:p>
    <w:sectPr w:rsidR="00807420" w:rsidRPr="00807420" w:rsidSect="006475C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62E3F"/>
    <w:multiLevelType w:val="multilevel"/>
    <w:tmpl w:val="DA56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20"/>
    <w:rsid w:val="0015783C"/>
    <w:rsid w:val="002B32DA"/>
    <w:rsid w:val="005902EC"/>
    <w:rsid w:val="006475C2"/>
    <w:rsid w:val="006C13F9"/>
    <w:rsid w:val="00807420"/>
    <w:rsid w:val="00965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D57EE"/>
  <w15:chartTrackingRefBased/>
  <w15:docId w15:val="{FB5A094D-D5F6-0249-9A8B-BA5BE39D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42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20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47B10-81EB-6649-907A-28D106E0C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Hang</dc:creator>
  <cp:keywords/>
  <dc:description/>
  <cp:lastModifiedBy>Le, Hang</cp:lastModifiedBy>
  <cp:revision>3</cp:revision>
  <dcterms:created xsi:type="dcterms:W3CDTF">2018-11-17T03:12:00Z</dcterms:created>
  <dcterms:modified xsi:type="dcterms:W3CDTF">2018-11-17T04:04:00Z</dcterms:modified>
</cp:coreProperties>
</file>